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055" w:rsidRDefault="000D13DC" w:rsidP="00433055">
      <w:pPr>
        <w:spacing w:after="0"/>
        <w:rPr>
          <w:rFonts w:ascii="Karla" w:hAnsi="Karla"/>
          <w:b/>
          <w:sz w:val="28"/>
          <w:szCs w:val="28"/>
        </w:rPr>
      </w:pPr>
      <w:r w:rsidRPr="000D13DC">
        <w:rPr>
          <w:rFonts w:ascii="Arial" w:eastAsia="Calibri" w:hAnsi="Arial" w:cs="Arial"/>
          <w:b/>
          <w:noProof/>
          <w:sz w:val="36"/>
          <w:szCs w:val="36"/>
          <w:u w:val="single"/>
          <w:lang w:eastAsia="en-AU"/>
        </w:rPr>
        <w:drawing>
          <wp:anchor distT="0" distB="0" distL="114300" distR="114300" simplePos="0" relativeHeight="251659264" behindDoc="1" locked="0" layoutInCell="1" allowOverlap="1" wp14:anchorId="627613A2" wp14:editId="66DC2A88">
            <wp:simplePos x="0" y="0"/>
            <wp:positionH relativeFrom="column">
              <wp:posOffset>-304165</wp:posOffset>
            </wp:positionH>
            <wp:positionV relativeFrom="paragraph">
              <wp:posOffset>-351790</wp:posOffset>
            </wp:positionV>
            <wp:extent cx="2933700" cy="710536"/>
            <wp:effectExtent l="0" t="0" r="0" b="0"/>
            <wp:wrapNone/>
            <wp:docPr id="1" name="Picture 1" descr="The image has four elements&#10;In the top left corner is the Youth Affairs Council Victoria (YACVIC) logo.&#10;In the bottom left the letters y d a s are written in lower case.&#10;In the bottom middle are four coloured dots of various sizes. The biggest is a yellow circle which as a small red circle and a mid sized green circle touching it. A blue dot sits slightly off to the right.&#10;In the bottom right corner youth disability advocacy service is spelt out in full." title="Y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710536"/>
                    </a:xfrm>
                    <a:prstGeom prst="rect">
                      <a:avLst/>
                    </a:prstGeom>
                    <a:noFill/>
                  </pic:spPr>
                </pic:pic>
              </a:graphicData>
            </a:graphic>
            <wp14:sizeRelH relativeFrom="margin">
              <wp14:pctWidth>0</wp14:pctWidth>
            </wp14:sizeRelH>
            <wp14:sizeRelV relativeFrom="margin">
              <wp14:pctHeight>0</wp14:pctHeight>
            </wp14:sizeRelV>
          </wp:anchor>
        </w:drawing>
      </w:r>
    </w:p>
    <w:p w:rsidR="000D13DC" w:rsidRDefault="000D13DC" w:rsidP="000D13DC">
      <w:pPr>
        <w:spacing w:after="0"/>
        <w:rPr>
          <w:rFonts w:ascii="Karla" w:hAnsi="Karla"/>
          <w:b/>
          <w:sz w:val="28"/>
          <w:szCs w:val="28"/>
        </w:rPr>
      </w:pPr>
    </w:p>
    <w:p w:rsidR="00FB096D" w:rsidRPr="000D13DC" w:rsidRDefault="00ED5951" w:rsidP="00433055">
      <w:pPr>
        <w:spacing w:after="0"/>
        <w:jc w:val="center"/>
        <w:rPr>
          <w:rFonts w:ascii="Karla" w:hAnsi="Karla"/>
          <w:b/>
          <w:sz w:val="36"/>
          <w:szCs w:val="36"/>
        </w:rPr>
      </w:pPr>
      <w:r w:rsidRPr="000D13DC">
        <w:rPr>
          <w:rFonts w:ascii="Karla" w:hAnsi="Karla"/>
          <w:b/>
          <w:sz w:val="36"/>
          <w:szCs w:val="36"/>
        </w:rPr>
        <w:t>NDIS 101: Managing your plan</w:t>
      </w:r>
    </w:p>
    <w:p w:rsidR="00ED5951" w:rsidRDefault="00ED5951" w:rsidP="00ED5951">
      <w:pPr>
        <w:spacing w:after="0"/>
        <w:rPr>
          <w:rFonts w:ascii="Karla" w:hAnsi="Karla"/>
          <w:sz w:val="24"/>
          <w:szCs w:val="24"/>
        </w:rPr>
      </w:pPr>
    </w:p>
    <w:p w:rsidR="00ED5951" w:rsidRDefault="00ED5951" w:rsidP="00ED5951">
      <w:pPr>
        <w:spacing w:after="0"/>
        <w:rPr>
          <w:rFonts w:ascii="Karla" w:hAnsi="Karla"/>
          <w:sz w:val="24"/>
          <w:szCs w:val="24"/>
        </w:rPr>
      </w:pPr>
      <w:r w:rsidRPr="00ED5951">
        <w:rPr>
          <w:rFonts w:ascii="Karla" w:hAnsi="Karla"/>
          <w:sz w:val="24"/>
          <w:szCs w:val="24"/>
        </w:rPr>
        <w:t>When you join the National Disability Insurance Scheme (NDIS) you get a plan. Your NDIS plan is about you and your needs. It lists the disability supports you get through the NDIS and the amount of money you can use to pay for them. There are 4 ways to manage your NDIS plan and money.</w:t>
      </w:r>
    </w:p>
    <w:p w:rsidR="000D13DC" w:rsidRDefault="000D13DC" w:rsidP="00ED5951">
      <w:pPr>
        <w:spacing w:after="0"/>
        <w:rPr>
          <w:rFonts w:ascii="Karla" w:hAnsi="Karla"/>
          <w:sz w:val="24"/>
          <w:szCs w:val="24"/>
        </w:rPr>
      </w:pPr>
    </w:p>
    <w:p w:rsidR="00ED5951" w:rsidRDefault="00ED5951" w:rsidP="00ED5951">
      <w:pPr>
        <w:spacing w:after="0"/>
        <w:rPr>
          <w:rFonts w:ascii="Karla" w:hAnsi="Karla"/>
          <w:sz w:val="24"/>
          <w:szCs w:val="24"/>
        </w:rPr>
      </w:pPr>
    </w:p>
    <w:p w:rsidR="00ED5951" w:rsidRPr="00433055" w:rsidRDefault="00ED5951" w:rsidP="00433055">
      <w:pPr>
        <w:spacing w:after="0"/>
        <w:jc w:val="center"/>
        <w:rPr>
          <w:rFonts w:ascii="Karla" w:hAnsi="Karla"/>
          <w:b/>
          <w:sz w:val="28"/>
          <w:szCs w:val="28"/>
        </w:rPr>
      </w:pPr>
      <w:r w:rsidRPr="00433055">
        <w:rPr>
          <w:rFonts w:ascii="Karla" w:hAnsi="Karla"/>
          <w:b/>
          <w:sz w:val="28"/>
          <w:szCs w:val="28"/>
        </w:rPr>
        <w:t>4 ways to manage your NDIS plan</w:t>
      </w:r>
    </w:p>
    <w:p w:rsidR="00ED5951" w:rsidRDefault="00ED5951" w:rsidP="00ED5951">
      <w:pPr>
        <w:spacing w:after="0"/>
        <w:rPr>
          <w:rFonts w:ascii="Karla" w:hAnsi="Karla"/>
          <w:sz w:val="24"/>
          <w:szCs w:val="24"/>
        </w:rPr>
      </w:pPr>
    </w:p>
    <w:p w:rsidR="00433055" w:rsidRDefault="00ED5951" w:rsidP="00ED5951">
      <w:pPr>
        <w:spacing w:after="0"/>
        <w:rPr>
          <w:rFonts w:ascii="Karla" w:hAnsi="Karla"/>
          <w:i/>
          <w:sz w:val="24"/>
          <w:szCs w:val="24"/>
        </w:rPr>
      </w:pPr>
      <w:r w:rsidRPr="00ED5951">
        <w:rPr>
          <w:rFonts w:ascii="Karla" w:hAnsi="Karla"/>
          <w:b/>
          <w:sz w:val="24"/>
          <w:szCs w:val="24"/>
        </w:rPr>
        <w:t>1. You look after your NDIS plan</w:t>
      </w:r>
      <w:r w:rsidRPr="00ED5951">
        <w:rPr>
          <w:rFonts w:ascii="Karla" w:hAnsi="Karla"/>
          <w:b/>
          <w:sz w:val="24"/>
          <w:szCs w:val="24"/>
        </w:rPr>
        <w:cr/>
      </w:r>
      <w:r w:rsidR="00433055">
        <w:rPr>
          <w:rFonts w:ascii="Karla" w:hAnsi="Karla"/>
          <w:i/>
          <w:sz w:val="24"/>
          <w:szCs w:val="24"/>
        </w:rPr>
        <w:t>NDIS wording: Self-managed</w:t>
      </w:r>
    </w:p>
    <w:p w:rsidR="00ED5951" w:rsidRDefault="00ED5951" w:rsidP="00ED5951">
      <w:pPr>
        <w:spacing w:after="0"/>
        <w:rPr>
          <w:rFonts w:ascii="Karla" w:hAnsi="Karla"/>
          <w:sz w:val="24"/>
          <w:szCs w:val="24"/>
        </w:rPr>
      </w:pPr>
      <w:r w:rsidRPr="00ED5951">
        <w:rPr>
          <w:rFonts w:ascii="Karla" w:hAnsi="Karla"/>
          <w:sz w:val="24"/>
          <w:szCs w:val="24"/>
        </w:rPr>
        <w:cr/>
      </w:r>
      <w:bookmarkStart w:id="0" w:name="_GoBack"/>
      <w:bookmarkEnd w:id="0"/>
      <w:r w:rsidRPr="00ED5951">
        <w:rPr>
          <w:rFonts w:ascii="Karla" w:hAnsi="Karla"/>
          <w:sz w:val="24"/>
          <w:szCs w:val="24"/>
        </w:rPr>
        <w:t>This means you organise your own disability supports. The NDIS will give you money to pay for the supports in your plan. Looking after your own NDIS plan gives you more choice about your disability supports. It means that you can get support from people and companies that are not registered (signed up) with the NDIS.</w:t>
      </w:r>
      <w:r w:rsidRPr="00ED5951">
        <w:rPr>
          <w:rFonts w:ascii="Karla" w:hAnsi="Karla"/>
          <w:sz w:val="24"/>
          <w:szCs w:val="24"/>
        </w:rPr>
        <w:cr/>
      </w:r>
      <w:r w:rsidRPr="00ED5951">
        <w:rPr>
          <w:rFonts w:ascii="Karla" w:hAnsi="Karla"/>
          <w:sz w:val="24"/>
          <w:szCs w:val="24"/>
        </w:rPr>
        <w:cr/>
        <w:t>You</w:t>
      </w:r>
      <w:r>
        <w:rPr>
          <w:rFonts w:ascii="Karla" w:hAnsi="Karla"/>
          <w:sz w:val="24"/>
          <w:szCs w:val="24"/>
        </w:rPr>
        <w:t xml:space="preserve"> can look after your NDIS plan yourself or choose someone to help you. This could be a </w:t>
      </w:r>
      <w:r w:rsidRPr="00ED5951">
        <w:rPr>
          <w:rFonts w:ascii="Karla" w:hAnsi="Karla"/>
          <w:sz w:val="24"/>
          <w:szCs w:val="24"/>
        </w:rPr>
        <w:t>friend or family member.</w:t>
      </w:r>
    </w:p>
    <w:p w:rsidR="008A4509" w:rsidRDefault="008A4509" w:rsidP="00ED5951">
      <w:pPr>
        <w:spacing w:after="0"/>
        <w:rPr>
          <w:rFonts w:ascii="Karla" w:hAnsi="Karla"/>
          <w:sz w:val="24"/>
          <w:szCs w:val="24"/>
        </w:rPr>
      </w:pPr>
    </w:p>
    <w:p w:rsidR="00433055" w:rsidRDefault="008A4509" w:rsidP="00ED5951">
      <w:pPr>
        <w:spacing w:after="0"/>
        <w:rPr>
          <w:rFonts w:ascii="Karla" w:hAnsi="Karla"/>
          <w:i/>
          <w:sz w:val="24"/>
          <w:szCs w:val="24"/>
        </w:rPr>
      </w:pPr>
      <w:r w:rsidRPr="00433055">
        <w:rPr>
          <w:rFonts w:ascii="Karla" w:hAnsi="Karla"/>
          <w:b/>
          <w:sz w:val="24"/>
          <w:szCs w:val="24"/>
        </w:rPr>
        <w:t>2. Someone who knows how to manage your plan can do it for you</w:t>
      </w:r>
      <w:r w:rsidRPr="00433055">
        <w:rPr>
          <w:rFonts w:ascii="Karla" w:hAnsi="Karla"/>
          <w:b/>
          <w:sz w:val="24"/>
          <w:szCs w:val="24"/>
        </w:rPr>
        <w:cr/>
      </w:r>
      <w:r w:rsidR="00433055">
        <w:rPr>
          <w:rFonts w:ascii="Karla" w:hAnsi="Karla"/>
          <w:i/>
          <w:sz w:val="24"/>
          <w:szCs w:val="24"/>
        </w:rPr>
        <w:t>NDIS wording: Plan-managed</w:t>
      </w:r>
    </w:p>
    <w:p w:rsidR="008A4509" w:rsidRDefault="008A4509" w:rsidP="00ED5951">
      <w:pPr>
        <w:spacing w:after="0"/>
        <w:rPr>
          <w:rFonts w:ascii="Karla" w:hAnsi="Karla"/>
          <w:sz w:val="24"/>
          <w:szCs w:val="24"/>
        </w:rPr>
      </w:pPr>
      <w:r w:rsidRPr="008A4509">
        <w:rPr>
          <w:rFonts w:ascii="Karla" w:hAnsi="Karla"/>
          <w:sz w:val="24"/>
          <w:szCs w:val="24"/>
        </w:rPr>
        <w:cr/>
        <w:t>This person or company can look after some, or al</w:t>
      </w:r>
      <w:r w:rsidR="00433055">
        <w:rPr>
          <w:rFonts w:ascii="Karla" w:hAnsi="Karla"/>
          <w:sz w:val="24"/>
          <w:szCs w:val="24"/>
        </w:rPr>
        <w:t xml:space="preserve">l, of your supports. They have </w:t>
      </w:r>
      <w:r w:rsidRPr="008A4509">
        <w:rPr>
          <w:rFonts w:ascii="Karla" w:hAnsi="Karla"/>
          <w:sz w:val="24"/>
          <w:szCs w:val="24"/>
        </w:rPr>
        <w:t xml:space="preserve">to be approved by the NDIS to manage your plan. </w:t>
      </w:r>
      <w:r w:rsidRPr="008A4509">
        <w:rPr>
          <w:rFonts w:ascii="Karla" w:hAnsi="Karla"/>
          <w:sz w:val="24"/>
          <w:szCs w:val="24"/>
        </w:rPr>
        <w:cr/>
      </w:r>
      <w:r w:rsidRPr="008A4509">
        <w:rPr>
          <w:rFonts w:ascii="Karla" w:hAnsi="Karla"/>
          <w:sz w:val="24"/>
          <w:szCs w:val="24"/>
        </w:rPr>
        <w:cr/>
        <w:t>Choosing this optio</w:t>
      </w:r>
      <w:r>
        <w:rPr>
          <w:rFonts w:ascii="Karla" w:hAnsi="Karla"/>
          <w:sz w:val="24"/>
          <w:szCs w:val="24"/>
        </w:rPr>
        <w:t xml:space="preserve">n means that you can </w:t>
      </w:r>
      <w:r w:rsidRPr="008A4509">
        <w:rPr>
          <w:rFonts w:ascii="Karla" w:hAnsi="Karla"/>
          <w:sz w:val="24"/>
          <w:szCs w:val="24"/>
        </w:rPr>
        <w:t>get disability</w:t>
      </w:r>
      <w:r>
        <w:rPr>
          <w:rFonts w:ascii="Karla" w:hAnsi="Karla"/>
          <w:sz w:val="24"/>
          <w:szCs w:val="24"/>
        </w:rPr>
        <w:t xml:space="preserve"> supports from people and </w:t>
      </w:r>
      <w:r w:rsidRPr="008A4509">
        <w:rPr>
          <w:rFonts w:ascii="Karla" w:hAnsi="Karla"/>
          <w:sz w:val="24"/>
          <w:szCs w:val="24"/>
        </w:rPr>
        <w:t>companies t</w:t>
      </w:r>
      <w:r>
        <w:rPr>
          <w:rFonts w:ascii="Karla" w:hAnsi="Karla"/>
          <w:sz w:val="24"/>
          <w:szCs w:val="24"/>
        </w:rPr>
        <w:t xml:space="preserve">hat are not registered </w:t>
      </w:r>
      <w:r w:rsidRPr="008A4509">
        <w:rPr>
          <w:rFonts w:ascii="Karla" w:hAnsi="Karla"/>
          <w:sz w:val="24"/>
          <w:szCs w:val="24"/>
        </w:rPr>
        <w:t xml:space="preserve">(signed </w:t>
      </w:r>
      <w:r>
        <w:rPr>
          <w:rFonts w:ascii="Karla" w:hAnsi="Karla"/>
          <w:sz w:val="24"/>
          <w:szCs w:val="24"/>
        </w:rPr>
        <w:t>up) with the NDIS</w:t>
      </w:r>
      <w:r w:rsidR="00433055">
        <w:rPr>
          <w:rFonts w:ascii="Karla" w:hAnsi="Karla"/>
          <w:sz w:val="24"/>
          <w:szCs w:val="24"/>
        </w:rPr>
        <w:t xml:space="preserve">. </w:t>
      </w:r>
      <w:r>
        <w:rPr>
          <w:rFonts w:ascii="Karla" w:hAnsi="Karla"/>
          <w:sz w:val="24"/>
          <w:szCs w:val="24"/>
        </w:rPr>
        <w:t>They can help you organise and pay for your supports. They</w:t>
      </w:r>
      <w:r w:rsidRPr="008A4509">
        <w:rPr>
          <w:rFonts w:ascii="Karla" w:hAnsi="Karla"/>
          <w:sz w:val="24"/>
          <w:szCs w:val="24"/>
        </w:rPr>
        <w:t xml:space="preserve"> can also </w:t>
      </w:r>
      <w:r>
        <w:rPr>
          <w:rFonts w:ascii="Karla" w:hAnsi="Karla"/>
          <w:sz w:val="24"/>
          <w:szCs w:val="24"/>
        </w:rPr>
        <w:t>help you learn new skills so that you ca</w:t>
      </w:r>
      <w:r w:rsidR="00433055">
        <w:rPr>
          <w:rFonts w:ascii="Karla" w:hAnsi="Karla"/>
          <w:sz w:val="24"/>
          <w:szCs w:val="24"/>
        </w:rPr>
        <w:t xml:space="preserve">n have </w:t>
      </w:r>
      <w:r>
        <w:rPr>
          <w:rFonts w:ascii="Karla" w:hAnsi="Karla"/>
          <w:sz w:val="24"/>
          <w:szCs w:val="24"/>
        </w:rPr>
        <w:t xml:space="preserve">more control over your </w:t>
      </w:r>
      <w:r w:rsidRPr="008A4509">
        <w:rPr>
          <w:rFonts w:ascii="Karla" w:hAnsi="Karla"/>
          <w:sz w:val="24"/>
          <w:szCs w:val="24"/>
        </w:rPr>
        <w:t>NDIS plan.</w:t>
      </w:r>
    </w:p>
    <w:p w:rsidR="00433055" w:rsidRDefault="00433055" w:rsidP="00ED5951">
      <w:pPr>
        <w:spacing w:after="0"/>
        <w:rPr>
          <w:rFonts w:ascii="Karla" w:hAnsi="Karla"/>
          <w:sz w:val="24"/>
          <w:szCs w:val="24"/>
        </w:rPr>
      </w:pPr>
    </w:p>
    <w:p w:rsidR="00433055" w:rsidRDefault="00433055" w:rsidP="00ED5951">
      <w:pPr>
        <w:spacing w:after="0"/>
        <w:rPr>
          <w:rFonts w:ascii="Karla" w:hAnsi="Karla"/>
          <w:i/>
          <w:sz w:val="24"/>
          <w:szCs w:val="24"/>
        </w:rPr>
      </w:pPr>
      <w:r w:rsidRPr="00433055">
        <w:rPr>
          <w:rFonts w:ascii="Karla" w:hAnsi="Karla"/>
          <w:b/>
          <w:sz w:val="24"/>
          <w:szCs w:val="24"/>
        </w:rPr>
        <w:t>3. NDIA looks after your NDIS plan</w:t>
      </w:r>
      <w:r w:rsidRPr="00433055">
        <w:rPr>
          <w:rFonts w:ascii="Karla" w:hAnsi="Karla"/>
          <w:b/>
          <w:sz w:val="24"/>
          <w:szCs w:val="24"/>
        </w:rPr>
        <w:cr/>
      </w:r>
      <w:r w:rsidRPr="00433055">
        <w:rPr>
          <w:rFonts w:ascii="Karla" w:hAnsi="Karla"/>
          <w:i/>
          <w:sz w:val="24"/>
          <w:szCs w:val="24"/>
        </w:rPr>
        <w:t>NDIS wording: Agency-</w:t>
      </w:r>
      <w:r>
        <w:rPr>
          <w:rFonts w:ascii="Karla" w:hAnsi="Karla"/>
          <w:i/>
          <w:sz w:val="24"/>
          <w:szCs w:val="24"/>
        </w:rPr>
        <w:t>managed</w:t>
      </w:r>
    </w:p>
    <w:p w:rsidR="00433055" w:rsidRDefault="00433055" w:rsidP="00ED5951">
      <w:pPr>
        <w:spacing w:after="0"/>
        <w:rPr>
          <w:rFonts w:ascii="Karla" w:hAnsi="Karla"/>
          <w:sz w:val="24"/>
          <w:szCs w:val="24"/>
        </w:rPr>
      </w:pPr>
      <w:r w:rsidRPr="00433055">
        <w:rPr>
          <w:rFonts w:ascii="Karla" w:hAnsi="Karla"/>
          <w:sz w:val="24"/>
          <w:szCs w:val="24"/>
        </w:rPr>
        <w:cr/>
        <w:t>The National Disabilit</w:t>
      </w:r>
      <w:r>
        <w:rPr>
          <w:rFonts w:ascii="Karla" w:hAnsi="Karla"/>
          <w:sz w:val="24"/>
          <w:szCs w:val="24"/>
        </w:rPr>
        <w:t xml:space="preserve">y Insurance Agency (NDIA) can </w:t>
      </w:r>
      <w:r w:rsidRPr="00433055">
        <w:rPr>
          <w:rFonts w:ascii="Karla" w:hAnsi="Karla"/>
          <w:sz w:val="24"/>
          <w:szCs w:val="24"/>
        </w:rPr>
        <w:t>organise your supports.</w:t>
      </w:r>
      <w:r w:rsidRPr="00433055">
        <w:rPr>
          <w:rFonts w:ascii="Karla" w:hAnsi="Karla"/>
          <w:sz w:val="24"/>
          <w:szCs w:val="24"/>
        </w:rPr>
        <w:cr/>
      </w:r>
      <w:r w:rsidRPr="00433055">
        <w:rPr>
          <w:rFonts w:ascii="Karla" w:hAnsi="Karla"/>
          <w:sz w:val="24"/>
          <w:szCs w:val="24"/>
        </w:rPr>
        <w:cr/>
        <w:t>If your ND</w:t>
      </w:r>
      <w:r>
        <w:rPr>
          <w:rFonts w:ascii="Karla" w:hAnsi="Karla"/>
          <w:sz w:val="24"/>
          <w:szCs w:val="24"/>
        </w:rPr>
        <w:t xml:space="preserve">IS plan is looked after by the </w:t>
      </w:r>
      <w:r w:rsidRPr="00433055">
        <w:rPr>
          <w:rFonts w:ascii="Karla" w:hAnsi="Karla"/>
          <w:sz w:val="24"/>
          <w:szCs w:val="24"/>
        </w:rPr>
        <w:t xml:space="preserve">NDIA </w:t>
      </w:r>
      <w:r>
        <w:rPr>
          <w:rFonts w:ascii="Karla" w:hAnsi="Karla"/>
          <w:sz w:val="24"/>
          <w:szCs w:val="24"/>
        </w:rPr>
        <w:t xml:space="preserve">you can only get supports from </w:t>
      </w:r>
      <w:r w:rsidRPr="00433055">
        <w:rPr>
          <w:rFonts w:ascii="Karla" w:hAnsi="Karla"/>
          <w:sz w:val="24"/>
          <w:szCs w:val="24"/>
        </w:rPr>
        <w:t xml:space="preserve">some </w:t>
      </w:r>
      <w:r>
        <w:rPr>
          <w:rFonts w:ascii="Karla" w:hAnsi="Karla"/>
          <w:sz w:val="24"/>
          <w:szCs w:val="24"/>
        </w:rPr>
        <w:t xml:space="preserve">people and organisations. They </w:t>
      </w:r>
      <w:r w:rsidRPr="00433055">
        <w:rPr>
          <w:rFonts w:ascii="Karla" w:hAnsi="Karla"/>
          <w:sz w:val="24"/>
          <w:szCs w:val="24"/>
        </w:rPr>
        <w:t xml:space="preserve">have to </w:t>
      </w:r>
      <w:r>
        <w:rPr>
          <w:rFonts w:ascii="Karla" w:hAnsi="Karla"/>
          <w:sz w:val="24"/>
          <w:szCs w:val="24"/>
        </w:rPr>
        <w:t xml:space="preserve">be registered (signed up) with the NDIS. </w:t>
      </w:r>
      <w:r w:rsidRPr="00433055">
        <w:rPr>
          <w:rFonts w:ascii="Karla" w:hAnsi="Karla"/>
          <w:sz w:val="24"/>
          <w:szCs w:val="24"/>
        </w:rPr>
        <w:t>The NDIA will pay the people or companies who support you directly.</w:t>
      </w:r>
    </w:p>
    <w:p w:rsidR="00433055" w:rsidRDefault="00433055" w:rsidP="00ED5951">
      <w:pPr>
        <w:spacing w:after="0"/>
        <w:rPr>
          <w:rFonts w:ascii="Karla" w:hAnsi="Karla"/>
          <w:sz w:val="24"/>
          <w:szCs w:val="24"/>
        </w:rPr>
      </w:pPr>
    </w:p>
    <w:p w:rsidR="00433055" w:rsidRDefault="00433055" w:rsidP="00ED5951">
      <w:pPr>
        <w:spacing w:after="0"/>
        <w:rPr>
          <w:rFonts w:ascii="Karla" w:hAnsi="Karla"/>
          <w:b/>
          <w:sz w:val="24"/>
          <w:szCs w:val="24"/>
        </w:rPr>
      </w:pPr>
      <w:r>
        <w:rPr>
          <w:rFonts w:ascii="Karla" w:hAnsi="Karla"/>
          <w:b/>
          <w:sz w:val="24"/>
          <w:szCs w:val="24"/>
        </w:rPr>
        <w:t>4. A combination of these</w:t>
      </w:r>
    </w:p>
    <w:p w:rsidR="00433055" w:rsidRDefault="00433055" w:rsidP="00ED5951">
      <w:pPr>
        <w:spacing w:after="0"/>
        <w:rPr>
          <w:rFonts w:ascii="Karla" w:hAnsi="Karla"/>
          <w:sz w:val="24"/>
          <w:szCs w:val="24"/>
        </w:rPr>
      </w:pPr>
      <w:r w:rsidRPr="00433055">
        <w:rPr>
          <w:rFonts w:ascii="Karla" w:hAnsi="Karla"/>
          <w:sz w:val="24"/>
          <w:szCs w:val="24"/>
        </w:rPr>
        <w:cr/>
        <w:t>You can choose more than one of these options to manage your NDIS plan. For example, you might choose to self-manage some of your disability supports while a plan manager looks after your other supports.</w:t>
      </w:r>
      <w:r w:rsidRPr="00433055">
        <w:rPr>
          <w:rFonts w:ascii="Karla" w:hAnsi="Karla"/>
          <w:sz w:val="24"/>
          <w:szCs w:val="24"/>
        </w:rPr>
        <w:cr/>
      </w:r>
      <w:r w:rsidRPr="00433055">
        <w:rPr>
          <w:rFonts w:ascii="Karla" w:hAnsi="Karla"/>
          <w:sz w:val="24"/>
          <w:szCs w:val="24"/>
        </w:rPr>
        <w:cr/>
        <w:t>This means that you can have as much control over your NDIS plan as you want to.</w:t>
      </w:r>
    </w:p>
    <w:p w:rsidR="000D13DC" w:rsidRDefault="000D13DC" w:rsidP="00ED5951">
      <w:pPr>
        <w:spacing w:after="0"/>
        <w:rPr>
          <w:rFonts w:ascii="Karla" w:hAnsi="Karla"/>
          <w:sz w:val="24"/>
          <w:szCs w:val="24"/>
        </w:rPr>
      </w:pPr>
    </w:p>
    <w:p w:rsidR="00FB096D" w:rsidRDefault="00FB096D" w:rsidP="00ED5951">
      <w:pPr>
        <w:spacing w:after="0"/>
        <w:rPr>
          <w:rFonts w:ascii="Karla" w:hAnsi="Karla"/>
          <w:sz w:val="24"/>
          <w:szCs w:val="24"/>
        </w:rPr>
      </w:pPr>
    </w:p>
    <w:p w:rsidR="00FB096D" w:rsidRPr="00FB096D" w:rsidRDefault="00FB096D" w:rsidP="00FB096D">
      <w:pPr>
        <w:spacing w:after="0"/>
        <w:jc w:val="center"/>
        <w:rPr>
          <w:rFonts w:ascii="Karla" w:hAnsi="Karla"/>
          <w:b/>
          <w:sz w:val="28"/>
          <w:szCs w:val="28"/>
        </w:rPr>
      </w:pPr>
      <w:r w:rsidRPr="00FB096D">
        <w:rPr>
          <w:rFonts w:ascii="Karla" w:hAnsi="Karla"/>
          <w:b/>
          <w:sz w:val="28"/>
          <w:szCs w:val="28"/>
        </w:rPr>
        <w:t>Comparing the ways you can manage your NDIS plan</w:t>
      </w:r>
    </w:p>
    <w:p w:rsidR="00FB096D" w:rsidRDefault="00FB096D" w:rsidP="00ED5951">
      <w:pPr>
        <w:spacing w:after="0"/>
        <w:rPr>
          <w:rFonts w:ascii="Karla" w:hAnsi="Karla"/>
          <w:sz w:val="24"/>
          <w:szCs w:val="24"/>
        </w:rPr>
      </w:pPr>
    </w:p>
    <w:p w:rsidR="00FB096D" w:rsidRDefault="00FB096D" w:rsidP="00ED5951">
      <w:pPr>
        <w:spacing w:after="0"/>
        <w:rPr>
          <w:rFonts w:ascii="Karla" w:hAnsi="Karla"/>
          <w:sz w:val="24"/>
          <w:szCs w:val="24"/>
        </w:rPr>
      </w:pPr>
      <w:r w:rsidRPr="00FB096D">
        <w:rPr>
          <w:rFonts w:ascii="Karla" w:hAnsi="Karla"/>
          <w:sz w:val="24"/>
          <w:szCs w:val="24"/>
        </w:rPr>
        <w:t>Compare the 3 ways to manage your NDIS plan below. Think about which things are important to you.</w:t>
      </w:r>
      <w:r w:rsidRPr="00FB096D">
        <w:rPr>
          <w:rFonts w:ascii="Karla" w:hAnsi="Karla"/>
          <w:sz w:val="24"/>
          <w:szCs w:val="24"/>
        </w:rPr>
        <w:cr/>
      </w:r>
      <w:r w:rsidRPr="00FB096D">
        <w:rPr>
          <w:rFonts w:ascii="Karla" w:hAnsi="Karla"/>
          <w:sz w:val="24"/>
          <w:szCs w:val="24"/>
        </w:rPr>
        <w:cr/>
        <w:t>Don’t forget that you can choose more than one of these options to manage your plan.</w:t>
      </w:r>
    </w:p>
    <w:p w:rsidR="00FB096D" w:rsidRDefault="00FB096D" w:rsidP="00ED5951">
      <w:pPr>
        <w:spacing w:after="0"/>
        <w:rPr>
          <w:rFonts w:ascii="Karla" w:hAnsi="Karla"/>
          <w:sz w:val="24"/>
          <w:szCs w:val="24"/>
        </w:rPr>
      </w:pPr>
    </w:p>
    <w:tbl>
      <w:tblPr>
        <w:tblStyle w:val="TableGrid"/>
        <w:tblW w:w="0" w:type="auto"/>
        <w:tblLook w:val="04A0" w:firstRow="1" w:lastRow="0" w:firstColumn="1" w:lastColumn="0" w:noHBand="0" w:noVBand="1"/>
      </w:tblPr>
      <w:tblGrid>
        <w:gridCol w:w="5329"/>
        <w:gridCol w:w="1288"/>
        <w:gridCol w:w="1288"/>
        <w:gridCol w:w="1337"/>
      </w:tblGrid>
      <w:tr w:rsidR="00FB096D" w:rsidTr="006D2729">
        <w:trPr>
          <w:trHeight w:val="782"/>
        </w:trPr>
        <w:tc>
          <w:tcPr>
            <w:tcW w:w="5329" w:type="dxa"/>
            <w:vAlign w:val="center"/>
          </w:tcPr>
          <w:p w:rsidR="00FB096D" w:rsidRDefault="00FB096D" w:rsidP="006D2729">
            <w:pPr>
              <w:rPr>
                <w:rFonts w:ascii="Karla" w:hAnsi="Karla"/>
                <w:sz w:val="24"/>
                <w:szCs w:val="24"/>
              </w:rPr>
            </w:pPr>
          </w:p>
        </w:tc>
        <w:tc>
          <w:tcPr>
            <w:tcW w:w="1288" w:type="dxa"/>
            <w:vAlign w:val="center"/>
          </w:tcPr>
          <w:p w:rsidR="00FB096D" w:rsidRPr="006D2729" w:rsidRDefault="006D2729" w:rsidP="006D2729">
            <w:pPr>
              <w:rPr>
                <w:rFonts w:ascii="Karla" w:hAnsi="Karla"/>
                <w:b/>
                <w:sz w:val="24"/>
                <w:szCs w:val="24"/>
              </w:rPr>
            </w:pPr>
            <w:r w:rsidRPr="006D2729">
              <w:rPr>
                <w:rFonts w:ascii="Karla" w:hAnsi="Karla"/>
                <w:b/>
                <w:sz w:val="24"/>
                <w:szCs w:val="24"/>
              </w:rPr>
              <w:t>Self-managed</w:t>
            </w:r>
          </w:p>
        </w:tc>
        <w:tc>
          <w:tcPr>
            <w:tcW w:w="1288" w:type="dxa"/>
            <w:vAlign w:val="center"/>
          </w:tcPr>
          <w:p w:rsidR="00FB096D" w:rsidRPr="006D2729" w:rsidRDefault="006D2729" w:rsidP="006D2729">
            <w:pPr>
              <w:rPr>
                <w:rFonts w:ascii="Karla" w:hAnsi="Karla"/>
                <w:b/>
                <w:sz w:val="24"/>
                <w:szCs w:val="24"/>
              </w:rPr>
            </w:pPr>
            <w:r w:rsidRPr="006D2729">
              <w:rPr>
                <w:rFonts w:ascii="Karla" w:hAnsi="Karla"/>
                <w:b/>
                <w:sz w:val="24"/>
                <w:szCs w:val="24"/>
              </w:rPr>
              <w:t>Plan-managed</w:t>
            </w:r>
          </w:p>
        </w:tc>
        <w:tc>
          <w:tcPr>
            <w:tcW w:w="1337" w:type="dxa"/>
            <w:vAlign w:val="center"/>
          </w:tcPr>
          <w:p w:rsidR="00FB096D" w:rsidRPr="006D2729" w:rsidRDefault="006D2729" w:rsidP="006D2729">
            <w:pPr>
              <w:rPr>
                <w:rFonts w:ascii="Karla" w:hAnsi="Karla"/>
                <w:b/>
                <w:sz w:val="24"/>
                <w:szCs w:val="24"/>
              </w:rPr>
            </w:pPr>
            <w:r w:rsidRPr="006D2729">
              <w:rPr>
                <w:rFonts w:ascii="Karla" w:hAnsi="Karla"/>
                <w:b/>
                <w:sz w:val="24"/>
                <w:szCs w:val="24"/>
              </w:rPr>
              <w:t>Agency-managed</w:t>
            </w:r>
          </w:p>
        </w:tc>
      </w:tr>
      <w:tr w:rsidR="00FB096D" w:rsidTr="006D2729">
        <w:trPr>
          <w:trHeight w:val="836"/>
        </w:trPr>
        <w:tc>
          <w:tcPr>
            <w:tcW w:w="5329" w:type="dxa"/>
            <w:vAlign w:val="center"/>
          </w:tcPr>
          <w:p w:rsidR="00FB096D" w:rsidRDefault="006D2729" w:rsidP="006D2729">
            <w:pPr>
              <w:rPr>
                <w:rFonts w:ascii="Karla" w:hAnsi="Karla"/>
                <w:sz w:val="24"/>
                <w:szCs w:val="24"/>
              </w:rPr>
            </w:pPr>
            <w:r w:rsidRPr="006D2729">
              <w:rPr>
                <w:rFonts w:ascii="Karla" w:hAnsi="Karla"/>
                <w:sz w:val="24"/>
                <w:szCs w:val="24"/>
              </w:rPr>
              <w:t>I will look after my own NDIS plan and money. I will organise my own suppor</w:t>
            </w:r>
            <w:r>
              <w:rPr>
                <w:rFonts w:ascii="Karla" w:hAnsi="Karla"/>
                <w:sz w:val="24"/>
                <w:szCs w:val="24"/>
              </w:rPr>
              <w:t>ts.</w:t>
            </w:r>
          </w:p>
        </w:tc>
        <w:tc>
          <w:tcPr>
            <w:tcW w:w="1288" w:type="dxa"/>
            <w:vAlign w:val="center"/>
          </w:tcPr>
          <w:p w:rsidR="00FB096D" w:rsidRDefault="006D2729" w:rsidP="006D2729">
            <w:pPr>
              <w:rPr>
                <w:rFonts w:ascii="Karla" w:hAnsi="Karla"/>
                <w:sz w:val="24"/>
                <w:szCs w:val="24"/>
              </w:rPr>
            </w:pPr>
            <w:r w:rsidRPr="006D2729">
              <w:rPr>
                <w:rFonts w:ascii="Karla" w:hAnsi="Karla"/>
                <w:color w:val="00B050"/>
                <w:sz w:val="24"/>
                <w:szCs w:val="24"/>
              </w:rPr>
              <w:t>Yes</w:t>
            </w:r>
          </w:p>
        </w:tc>
        <w:tc>
          <w:tcPr>
            <w:tcW w:w="1288" w:type="dxa"/>
            <w:vAlign w:val="center"/>
          </w:tcPr>
          <w:p w:rsidR="00FB096D" w:rsidRDefault="006D2729" w:rsidP="006D2729">
            <w:pPr>
              <w:rPr>
                <w:rFonts w:ascii="Karla" w:hAnsi="Karla"/>
                <w:sz w:val="24"/>
                <w:szCs w:val="24"/>
              </w:rPr>
            </w:pPr>
            <w:r w:rsidRPr="006D2729">
              <w:rPr>
                <w:rFonts w:ascii="Karla" w:hAnsi="Karla"/>
                <w:color w:val="FF0000"/>
                <w:sz w:val="24"/>
                <w:szCs w:val="24"/>
              </w:rPr>
              <w:t>No</w:t>
            </w:r>
          </w:p>
        </w:tc>
        <w:tc>
          <w:tcPr>
            <w:tcW w:w="1337" w:type="dxa"/>
            <w:vAlign w:val="center"/>
          </w:tcPr>
          <w:p w:rsidR="00FB096D" w:rsidRDefault="006D2729" w:rsidP="006D2729">
            <w:pPr>
              <w:rPr>
                <w:rFonts w:ascii="Karla" w:hAnsi="Karla"/>
                <w:sz w:val="24"/>
                <w:szCs w:val="24"/>
              </w:rPr>
            </w:pPr>
            <w:r w:rsidRPr="006D2729">
              <w:rPr>
                <w:rFonts w:ascii="Karla" w:hAnsi="Karla"/>
                <w:color w:val="FF0000"/>
                <w:sz w:val="24"/>
                <w:szCs w:val="24"/>
              </w:rPr>
              <w:t>No</w:t>
            </w:r>
          </w:p>
        </w:tc>
      </w:tr>
      <w:tr w:rsidR="00FB096D" w:rsidTr="006D2729">
        <w:trPr>
          <w:trHeight w:val="846"/>
        </w:trPr>
        <w:tc>
          <w:tcPr>
            <w:tcW w:w="5329" w:type="dxa"/>
            <w:vAlign w:val="center"/>
          </w:tcPr>
          <w:p w:rsidR="00FB096D" w:rsidRDefault="006D2729" w:rsidP="006D2729">
            <w:pPr>
              <w:rPr>
                <w:rFonts w:ascii="Karla" w:hAnsi="Karla"/>
                <w:sz w:val="24"/>
                <w:szCs w:val="24"/>
              </w:rPr>
            </w:pPr>
            <w:r w:rsidRPr="006D2729">
              <w:rPr>
                <w:rFonts w:ascii="Karla" w:hAnsi="Karla"/>
                <w:sz w:val="24"/>
                <w:szCs w:val="24"/>
              </w:rPr>
              <w:t>I can choose anyone to give me support (as long as it’s in my plan).</w:t>
            </w:r>
          </w:p>
        </w:tc>
        <w:tc>
          <w:tcPr>
            <w:tcW w:w="1288" w:type="dxa"/>
            <w:vAlign w:val="center"/>
          </w:tcPr>
          <w:p w:rsidR="00FB096D" w:rsidRDefault="006D2729" w:rsidP="006D2729">
            <w:pPr>
              <w:rPr>
                <w:rFonts w:ascii="Karla" w:hAnsi="Karla"/>
                <w:sz w:val="24"/>
                <w:szCs w:val="24"/>
              </w:rPr>
            </w:pPr>
            <w:r w:rsidRPr="006D2729">
              <w:rPr>
                <w:rFonts w:ascii="Karla" w:hAnsi="Karla"/>
                <w:color w:val="00B050"/>
                <w:sz w:val="24"/>
                <w:szCs w:val="24"/>
              </w:rPr>
              <w:t>Yes</w:t>
            </w:r>
          </w:p>
        </w:tc>
        <w:tc>
          <w:tcPr>
            <w:tcW w:w="1288" w:type="dxa"/>
            <w:vAlign w:val="center"/>
          </w:tcPr>
          <w:p w:rsidR="00FB096D" w:rsidRDefault="006D2729" w:rsidP="006D2729">
            <w:pPr>
              <w:rPr>
                <w:rFonts w:ascii="Karla" w:hAnsi="Karla"/>
                <w:sz w:val="24"/>
                <w:szCs w:val="24"/>
              </w:rPr>
            </w:pPr>
            <w:r w:rsidRPr="006D2729">
              <w:rPr>
                <w:rFonts w:ascii="Karla" w:hAnsi="Karla"/>
                <w:color w:val="00B050"/>
                <w:sz w:val="24"/>
                <w:szCs w:val="24"/>
              </w:rPr>
              <w:t>Yes</w:t>
            </w:r>
          </w:p>
        </w:tc>
        <w:tc>
          <w:tcPr>
            <w:tcW w:w="1337" w:type="dxa"/>
            <w:vAlign w:val="center"/>
          </w:tcPr>
          <w:p w:rsidR="00FB096D" w:rsidRDefault="006D2729" w:rsidP="006D2729">
            <w:pPr>
              <w:rPr>
                <w:rFonts w:ascii="Karla" w:hAnsi="Karla"/>
                <w:sz w:val="24"/>
                <w:szCs w:val="24"/>
              </w:rPr>
            </w:pPr>
            <w:r w:rsidRPr="006D2729">
              <w:rPr>
                <w:rFonts w:ascii="Karla" w:hAnsi="Karla"/>
                <w:color w:val="FF0000"/>
                <w:sz w:val="24"/>
                <w:szCs w:val="24"/>
              </w:rPr>
              <w:t>No</w:t>
            </w:r>
          </w:p>
        </w:tc>
      </w:tr>
      <w:tr w:rsidR="00FB096D" w:rsidTr="006D2729">
        <w:trPr>
          <w:trHeight w:val="1139"/>
        </w:trPr>
        <w:tc>
          <w:tcPr>
            <w:tcW w:w="5329" w:type="dxa"/>
            <w:vAlign w:val="center"/>
          </w:tcPr>
          <w:p w:rsidR="00FB096D" w:rsidRDefault="006D2729" w:rsidP="006D2729">
            <w:pPr>
              <w:rPr>
                <w:rFonts w:ascii="Karla" w:hAnsi="Karla"/>
                <w:sz w:val="24"/>
                <w:szCs w:val="24"/>
              </w:rPr>
            </w:pPr>
            <w:r w:rsidRPr="006D2729">
              <w:rPr>
                <w:rFonts w:ascii="Karla" w:hAnsi="Karla"/>
                <w:sz w:val="24"/>
                <w:szCs w:val="24"/>
              </w:rPr>
              <w:t>I have to get supports from people and companies that are registered (signed up) with the NDIS.</w:t>
            </w:r>
          </w:p>
        </w:tc>
        <w:tc>
          <w:tcPr>
            <w:tcW w:w="1288" w:type="dxa"/>
            <w:vAlign w:val="center"/>
          </w:tcPr>
          <w:p w:rsidR="00FB096D" w:rsidRDefault="006D2729" w:rsidP="006D2729">
            <w:pPr>
              <w:rPr>
                <w:rFonts w:ascii="Karla" w:hAnsi="Karla"/>
                <w:sz w:val="24"/>
                <w:szCs w:val="24"/>
              </w:rPr>
            </w:pPr>
            <w:r w:rsidRPr="006D2729">
              <w:rPr>
                <w:rFonts w:ascii="Karla" w:hAnsi="Karla"/>
                <w:color w:val="FF0000"/>
                <w:sz w:val="24"/>
                <w:szCs w:val="24"/>
              </w:rPr>
              <w:t>No</w:t>
            </w:r>
          </w:p>
        </w:tc>
        <w:tc>
          <w:tcPr>
            <w:tcW w:w="1288" w:type="dxa"/>
            <w:vAlign w:val="center"/>
          </w:tcPr>
          <w:p w:rsidR="00FB096D" w:rsidRDefault="006D2729" w:rsidP="006D2729">
            <w:pPr>
              <w:rPr>
                <w:rFonts w:ascii="Karla" w:hAnsi="Karla"/>
                <w:sz w:val="24"/>
                <w:szCs w:val="24"/>
              </w:rPr>
            </w:pPr>
            <w:r w:rsidRPr="006D2729">
              <w:rPr>
                <w:rFonts w:ascii="Karla" w:hAnsi="Karla"/>
                <w:color w:val="FF0000"/>
                <w:sz w:val="24"/>
                <w:szCs w:val="24"/>
              </w:rPr>
              <w:t>No</w:t>
            </w:r>
          </w:p>
        </w:tc>
        <w:tc>
          <w:tcPr>
            <w:tcW w:w="1337" w:type="dxa"/>
            <w:vAlign w:val="center"/>
          </w:tcPr>
          <w:p w:rsidR="00FB096D" w:rsidRDefault="006D2729" w:rsidP="006D2729">
            <w:pPr>
              <w:rPr>
                <w:rFonts w:ascii="Karla" w:hAnsi="Karla"/>
                <w:sz w:val="24"/>
                <w:szCs w:val="24"/>
              </w:rPr>
            </w:pPr>
            <w:r w:rsidRPr="006D2729">
              <w:rPr>
                <w:rFonts w:ascii="Karla" w:hAnsi="Karla"/>
                <w:color w:val="00B050"/>
                <w:sz w:val="24"/>
                <w:szCs w:val="24"/>
              </w:rPr>
              <w:t>Yes</w:t>
            </w:r>
          </w:p>
        </w:tc>
      </w:tr>
      <w:tr w:rsidR="00FB096D" w:rsidTr="006D2729">
        <w:trPr>
          <w:trHeight w:val="1126"/>
        </w:trPr>
        <w:tc>
          <w:tcPr>
            <w:tcW w:w="5329" w:type="dxa"/>
            <w:vAlign w:val="center"/>
          </w:tcPr>
          <w:p w:rsidR="00FB096D" w:rsidRDefault="006D2729" w:rsidP="006D2729">
            <w:pPr>
              <w:rPr>
                <w:rFonts w:ascii="Karla" w:hAnsi="Karla"/>
                <w:sz w:val="24"/>
                <w:szCs w:val="24"/>
              </w:rPr>
            </w:pPr>
            <w:r w:rsidRPr="006D2729">
              <w:rPr>
                <w:rFonts w:ascii="Karla" w:hAnsi="Karla"/>
                <w:sz w:val="24"/>
                <w:szCs w:val="24"/>
              </w:rPr>
              <w:t>I need to use the online NDIS portal to record my disability supports and the money I’ve used from my NDIS plan.</w:t>
            </w:r>
          </w:p>
        </w:tc>
        <w:tc>
          <w:tcPr>
            <w:tcW w:w="1288" w:type="dxa"/>
            <w:vAlign w:val="center"/>
          </w:tcPr>
          <w:p w:rsidR="00FB096D" w:rsidRDefault="006D2729" w:rsidP="006D2729">
            <w:pPr>
              <w:rPr>
                <w:rFonts w:ascii="Karla" w:hAnsi="Karla"/>
                <w:sz w:val="24"/>
                <w:szCs w:val="24"/>
              </w:rPr>
            </w:pPr>
            <w:r w:rsidRPr="006D2729">
              <w:rPr>
                <w:rFonts w:ascii="Karla" w:hAnsi="Karla"/>
                <w:color w:val="00B050"/>
                <w:sz w:val="24"/>
                <w:szCs w:val="24"/>
              </w:rPr>
              <w:t>Yes</w:t>
            </w:r>
          </w:p>
        </w:tc>
        <w:tc>
          <w:tcPr>
            <w:tcW w:w="1288" w:type="dxa"/>
            <w:vAlign w:val="center"/>
          </w:tcPr>
          <w:p w:rsidR="00FB096D" w:rsidRDefault="006D2729" w:rsidP="006D2729">
            <w:pPr>
              <w:rPr>
                <w:rFonts w:ascii="Karla" w:hAnsi="Karla"/>
                <w:sz w:val="24"/>
                <w:szCs w:val="24"/>
              </w:rPr>
            </w:pPr>
            <w:r w:rsidRPr="006D2729">
              <w:rPr>
                <w:rFonts w:ascii="Karla" w:hAnsi="Karla"/>
                <w:color w:val="FF0000"/>
                <w:sz w:val="24"/>
                <w:szCs w:val="24"/>
              </w:rPr>
              <w:t>No</w:t>
            </w:r>
          </w:p>
        </w:tc>
        <w:tc>
          <w:tcPr>
            <w:tcW w:w="1337" w:type="dxa"/>
            <w:vAlign w:val="center"/>
          </w:tcPr>
          <w:p w:rsidR="00FB096D" w:rsidRDefault="006D2729" w:rsidP="006D2729">
            <w:pPr>
              <w:rPr>
                <w:rFonts w:ascii="Karla" w:hAnsi="Karla"/>
                <w:sz w:val="24"/>
                <w:szCs w:val="24"/>
              </w:rPr>
            </w:pPr>
            <w:r w:rsidRPr="006D2729">
              <w:rPr>
                <w:rFonts w:ascii="Karla" w:hAnsi="Karla"/>
                <w:color w:val="FF0000"/>
                <w:sz w:val="24"/>
                <w:szCs w:val="24"/>
              </w:rPr>
              <w:t>No</w:t>
            </w:r>
          </w:p>
        </w:tc>
      </w:tr>
      <w:tr w:rsidR="00FB096D" w:rsidTr="006D2729">
        <w:trPr>
          <w:trHeight w:val="828"/>
        </w:trPr>
        <w:tc>
          <w:tcPr>
            <w:tcW w:w="5329" w:type="dxa"/>
            <w:vAlign w:val="center"/>
          </w:tcPr>
          <w:p w:rsidR="00FB096D" w:rsidRDefault="006D2729" w:rsidP="006D2729">
            <w:pPr>
              <w:rPr>
                <w:rFonts w:ascii="Karla" w:hAnsi="Karla"/>
                <w:sz w:val="24"/>
                <w:szCs w:val="24"/>
              </w:rPr>
            </w:pPr>
            <w:r w:rsidRPr="006D2729">
              <w:rPr>
                <w:rFonts w:ascii="Karla" w:hAnsi="Karla"/>
                <w:sz w:val="24"/>
                <w:szCs w:val="24"/>
              </w:rPr>
              <w:t>I need to keep the bills and receipts for the disability supports I use.</w:t>
            </w:r>
          </w:p>
        </w:tc>
        <w:tc>
          <w:tcPr>
            <w:tcW w:w="1288" w:type="dxa"/>
            <w:vAlign w:val="center"/>
          </w:tcPr>
          <w:p w:rsidR="00FB096D" w:rsidRDefault="006D2729" w:rsidP="006D2729">
            <w:pPr>
              <w:rPr>
                <w:rFonts w:ascii="Karla" w:hAnsi="Karla"/>
                <w:sz w:val="24"/>
                <w:szCs w:val="24"/>
              </w:rPr>
            </w:pPr>
            <w:r w:rsidRPr="006D2729">
              <w:rPr>
                <w:rFonts w:ascii="Karla" w:hAnsi="Karla"/>
                <w:color w:val="00B050"/>
                <w:sz w:val="24"/>
                <w:szCs w:val="24"/>
              </w:rPr>
              <w:t>Yes</w:t>
            </w:r>
          </w:p>
        </w:tc>
        <w:tc>
          <w:tcPr>
            <w:tcW w:w="1288" w:type="dxa"/>
            <w:vAlign w:val="center"/>
          </w:tcPr>
          <w:p w:rsidR="00FB096D" w:rsidRDefault="006D2729" w:rsidP="006D2729">
            <w:pPr>
              <w:rPr>
                <w:rFonts w:ascii="Karla" w:hAnsi="Karla"/>
                <w:sz w:val="24"/>
                <w:szCs w:val="24"/>
              </w:rPr>
            </w:pPr>
            <w:r w:rsidRPr="006D2729">
              <w:rPr>
                <w:rFonts w:ascii="Karla" w:hAnsi="Karla"/>
                <w:color w:val="FF0000"/>
                <w:sz w:val="24"/>
                <w:szCs w:val="24"/>
              </w:rPr>
              <w:t>No</w:t>
            </w:r>
          </w:p>
        </w:tc>
        <w:tc>
          <w:tcPr>
            <w:tcW w:w="1337" w:type="dxa"/>
            <w:vAlign w:val="center"/>
          </w:tcPr>
          <w:p w:rsidR="00FB096D" w:rsidRDefault="006D2729" w:rsidP="006D2729">
            <w:pPr>
              <w:rPr>
                <w:rFonts w:ascii="Karla" w:hAnsi="Karla"/>
                <w:sz w:val="24"/>
                <w:szCs w:val="24"/>
              </w:rPr>
            </w:pPr>
            <w:r w:rsidRPr="006D2729">
              <w:rPr>
                <w:rFonts w:ascii="Karla" w:hAnsi="Karla"/>
                <w:color w:val="FF0000"/>
                <w:sz w:val="24"/>
                <w:szCs w:val="24"/>
              </w:rPr>
              <w:t>No</w:t>
            </w:r>
          </w:p>
        </w:tc>
      </w:tr>
      <w:tr w:rsidR="00FB096D" w:rsidTr="006D2729">
        <w:trPr>
          <w:trHeight w:val="1122"/>
        </w:trPr>
        <w:tc>
          <w:tcPr>
            <w:tcW w:w="5329" w:type="dxa"/>
            <w:vAlign w:val="center"/>
          </w:tcPr>
          <w:p w:rsidR="00FB096D" w:rsidRDefault="006D2729" w:rsidP="006D2729">
            <w:pPr>
              <w:rPr>
                <w:rFonts w:ascii="Karla" w:hAnsi="Karla"/>
                <w:sz w:val="24"/>
                <w:szCs w:val="24"/>
              </w:rPr>
            </w:pPr>
            <w:r w:rsidRPr="006D2729">
              <w:rPr>
                <w:rFonts w:ascii="Karla" w:hAnsi="Karla"/>
                <w:sz w:val="24"/>
                <w:szCs w:val="24"/>
              </w:rPr>
              <w:t>I should talk to people about how things are going – both when things are going well and when they need to change.</w:t>
            </w:r>
          </w:p>
        </w:tc>
        <w:tc>
          <w:tcPr>
            <w:tcW w:w="1288" w:type="dxa"/>
            <w:vAlign w:val="center"/>
          </w:tcPr>
          <w:p w:rsidR="00FB096D" w:rsidRDefault="006D2729" w:rsidP="006D2729">
            <w:pPr>
              <w:rPr>
                <w:rFonts w:ascii="Karla" w:hAnsi="Karla"/>
                <w:sz w:val="24"/>
                <w:szCs w:val="24"/>
              </w:rPr>
            </w:pPr>
            <w:r w:rsidRPr="006D2729">
              <w:rPr>
                <w:rFonts w:ascii="Karla" w:hAnsi="Karla"/>
                <w:color w:val="00B050"/>
                <w:sz w:val="24"/>
                <w:szCs w:val="24"/>
              </w:rPr>
              <w:t>Yes</w:t>
            </w:r>
          </w:p>
        </w:tc>
        <w:tc>
          <w:tcPr>
            <w:tcW w:w="1288" w:type="dxa"/>
            <w:vAlign w:val="center"/>
          </w:tcPr>
          <w:p w:rsidR="00FB096D" w:rsidRDefault="006D2729" w:rsidP="006D2729">
            <w:pPr>
              <w:rPr>
                <w:rFonts w:ascii="Karla" w:hAnsi="Karla"/>
                <w:sz w:val="24"/>
                <w:szCs w:val="24"/>
              </w:rPr>
            </w:pPr>
            <w:r w:rsidRPr="006D2729">
              <w:rPr>
                <w:rFonts w:ascii="Karla" w:hAnsi="Karla"/>
                <w:color w:val="00B050"/>
                <w:sz w:val="24"/>
                <w:szCs w:val="24"/>
              </w:rPr>
              <w:t>Yes</w:t>
            </w:r>
          </w:p>
        </w:tc>
        <w:tc>
          <w:tcPr>
            <w:tcW w:w="1337" w:type="dxa"/>
            <w:vAlign w:val="center"/>
          </w:tcPr>
          <w:p w:rsidR="00FB096D" w:rsidRDefault="006D2729" w:rsidP="006D2729">
            <w:pPr>
              <w:rPr>
                <w:rFonts w:ascii="Karla" w:hAnsi="Karla"/>
                <w:sz w:val="24"/>
                <w:szCs w:val="24"/>
              </w:rPr>
            </w:pPr>
            <w:r w:rsidRPr="006D2729">
              <w:rPr>
                <w:rFonts w:ascii="Karla" w:hAnsi="Karla"/>
                <w:color w:val="00B050"/>
                <w:sz w:val="24"/>
                <w:szCs w:val="24"/>
              </w:rPr>
              <w:t>Yes</w:t>
            </w:r>
          </w:p>
        </w:tc>
      </w:tr>
    </w:tbl>
    <w:p w:rsidR="00FB096D" w:rsidRDefault="00FB096D" w:rsidP="00ED5951">
      <w:pPr>
        <w:spacing w:after="0"/>
        <w:rPr>
          <w:rFonts w:ascii="Karla" w:hAnsi="Karla"/>
          <w:sz w:val="24"/>
          <w:szCs w:val="24"/>
        </w:rPr>
      </w:pPr>
    </w:p>
    <w:p w:rsidR="000D13DC" w:rsidRDefault="000D13DC" w:rsidP="00ED5951">
      <w:pPr>
        <w:spacing w:after="0"/>
        <w:rPr>
          <w:rFonts w:ascii="Karla" w:hAnsi="Karla"/>
          <w:sz w:val="24"/>
          <w:szCs w:val="24"/>
        </w:rPr>
      </w:pPr>
      <w:r w:rsidRPr="000D13DC">
        <w:rPr>
          <w:rFonts w:ascii="Arial" w:eastAsia="Calibri" w:hAnsi="Arial" w:cs="Arial"/>
          <w:noProof/>
          <w:sz w:val="36"/>
          <w:szCs w:val="36"/>
          <w:lang w:eastAsia="en-AU"/>
        </w:rPr>
        <w:drawing>
          <wp:anchor distT="0" distB="0" distL="114300" distR="114300" simplePos="0" relativeHeight="251661312" behindDoc="1" locked="0" layoutInCell="1" allowOverlap="1" wp14:anchorId="10BDE610" wp14:editId="602FAE54">
            <wp:simplePos x="0" y="0"/>
            <wp:positionH relativeFrom="column">
              <wp:posOffset>4428490</wp:posOffset>
            </wp:positionH>
            <wp:positionV relativeFrom="paragraph">
              <wp:posOffset>175260</wp:posOffset>
            </wp:positionV>
            <wp:extent cx="1087755" cy="631190"/>
            <wp:effectExtent l="0" t="0" r="0" b="0"/>
            <wp:wrapTight wrapText="bothSides">
              <wp:wrapPolygon edited="0">
                <wp:start x="0" y="0"/>
                <wp:lineTo x="0" y="20861"/>
                <wp:lineTo x="21184" y="20861"/>
                <wp:lineTo x="21184" y="0"/>
                <wp:lineTo x="0" y="0"/>
              </wp:wrapPolygon>
            </wp:wrapTight>
            <wp:docPr id="2" name="Picture 2" descr="The logo is black and white. There is an upside down black triangle with 'Vic' from the word Victoria in white letters on top of the triangle. The rest of the word Victoria is in black on a plain white background to the right of the triangle. Underneath the word Victoria is the word State and underneath that is the word Government." title="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cvicts\Data\Communication\00_Logos\Victorian Government\VIC_GOV_LOGO_BLAC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7755" cy="631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3DC" w:rsidRDefault="000D13DC" w:rsidP="00ED5951">
      <w:pPr>
        <w:spacing w:after="0"/>
        <w:rPr>
          <w:rFonts w:ascii="Karla" w:hAnsi="Karla"/>
          <w:sz w:val="24"/>
          <w:szCs w:val="24"/>
        </w:rPr>
      </w:pPr>
    </w:p>
    <w:p w:rsidR="000D13DC" w:rsidRPr="00ED5951" w:rsidRDefault="000D13DC" w:rsidP="00ED5951">
      <w:pPr>
        <w:spacing w:after="0"/>
        <w:rPr>
          <w:rFonts w:ascii="Karla" w:hAnsi="Karla"/>
          <w:sz w:val="24"/>
          <w:szCs w:val="24"/>
        </w:rPr>
      </w:pPr>
      <w:r w:rsidRPr="000D13DC">
        <w:rPr>
          <w:rFonts w:ascii="Karla" w:hAnsi="Karla"/>
          <w:sz w:val="24"/>
          <w:szCs w:val="24"/>
        </w:rPr>
        <w:t>YDAS acknowledges the support of the Victorian Governmen</w:t>
      </w:r>
      <w:r>
        <w:rPr>
          <w:rFonts w:ascii="Karla" w:hAnsi="Karla"/>
          <w:sz w:val="24"/>
          <w:szCs w:val="24"/>
        </w:rPr>
        <w:t>t.</w:t>
      </w:r>
    </w:p>
    <w:sectPr w:rsidR="000D13DC" w:rsidRPr="00ED5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arla">
    <w:panose1 w:val="00000000000000000000"/>
    <w:charset w:val="00"/>
    <w:family w:val="auto"/>
    <w:pitch w:val="variable"/>
    <w:sig w:usb0="80000027" w:usb1="08000042" w:usb2="14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51"/>
    <w:rsid w:val="000D13DC"/>
    <w:rsid w:val="001F6829"/>
    <w:rsid w:val="00433055"/>
    <w:rsid w:val="006D2729"/>
    <w:rsid w:val="00831598"/>
    <w:rsid w:val="008A4509"/>
    <w:rsid w:val="00A35FC9"/>
    <w:rsid w:val="00D63A1C"/>
    <w:rsid w:val="00ED5951"/>
    <w:rsid w:val="00FB0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FB096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FB096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D67EA-67FE-44C5-B239-BF4FF79B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Christie</dc:creator>
  <cp:lastModifiedBy>Stacey Christie</cp:lastModifiedBy>
  <cp:revision>3</cp:revision>
  <dcterms:created xsi:type="dcterms:W3CDTF">2018-05-09T23:34:00Z</dcterms:created>
  <dcterms:modified xsi:type="dcterms:W3CDTF">2018-05-10T00:57:00Z</dcterms:modified>
</cp:coreProperties>
</file>